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B8" w:rsidRDefault="009A7AB8" w:rsidP="009A7AB8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Uma História do Hajj</w:t>
      </w:r>
    </w:p>
    <w:p w:rsidR="009A7AB8" w:rsidRDefault="009A7AB8" w:rsidP="009A7AB8">
      <w:pPr>
        <w:jc w:val="center"/>
      </w:pPr>
      <w:r>
        <w:rPr>
          <w:noProof/>
        </w:rPr>
        <w:drawing>
          <wp:inline distT="0" distB="0" distL="0" distR="0" wp14:anchorId="6AF3FB87" wp14:editId="2D054FDF">
            <wp:extent cx="2668905" cy="1595120"/>
            <wp:effectExtent l="0" t="0" r="0" b="5080"/>
            <wp:docPr id="59" name="Picture 59" descr="http://www.islamreligion.com/articles/images/A_History_of_the_Hajj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islamreligion.com/articles/images/A_History_of_the_Hajj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060" w:rsidRDefault="00662060" w:rsidP="009A7AB8"/>
    <w:p w:rsidR="00B043CD" w:rsidRDefault="00B043CD" w:rsidP="00B043C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Hajj literalmente significa ‘partir para um lugar’.</w:t>
      </w:r>
      <w:proofErr w:type="gramEnd"/>
      <w:r>
        <w:rPr>
          <w:color w:val="000000"/>
          <w:sz w:val="26"/>
          <w:szCs w:val="26"/>
        </w:rPr>
        <w:t>  Islamicamente, entretanto, se refere à peregrinação anual que os muçulmanos fazem à Meca com a intenção de realizar certos rituais religiosos de acordo com o método prescrito pelo Profeta Muhammad, que a misericórdia e bênçãos de Deus estejam sobre ele.</w:t>
      </w:r>
    </w:p>
    <w:p w:rsidR="00B043CD" w:rsidRDefault="00B043CD" w:rsidP="00B043C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 Hajj e seus rituais foram primeiro ordenados por Deus na época do Profeta Abraão e a quem Deus confiou a construção da Caaba - a Casa de Deus - junto com seu filho Ismael, em Meca.  Deus descreveu a Caaba e sua construção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se segue:</w:t>
      </w:r>
    </w:p>
    <w:p w:rsidR="00B043CD" w:rsidRDefault="00B043CD" w:rsidP="00B043CD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“E (recorda-te) de quando indicamos </w:t>
      </w:r>
      <w:proofErr w:type="gramStart"/>
      <w:r>
        <w:rPr>
          <w:b/>
          <w:bCs/>
          <w:color w:val="000000"/>
          <w:sz w:val="26"/>
          <w:szCs w:val="26"/>
        </w:rPr>
        <w:t>a</w:t>
      </w:r>
      <w:proofErr w:type="gramEnd"/>
      <w:r>
        <w:rPr>
          <w:b/>
          <w:bCs/>
          <w:color w:val="000000"/>
          <w:sz w:val="26"/>
          <w:szCs w:val="26"/>
        </w:rPr>
        <w:t xml:space="preserve"> Abraão o local da Casa, dizendo: Não Me atribuas parceiros, mas consagra a Minha Casa para os circungirantes, para os que permanecem em pé e para os genuflexos e prostrados [em oração].” (Alcorão 22:26)</w:t>
      </w:r>
    </w:p>
    <w:p w:rsidR="00B043CD" w:rsidRDefault="00B043CD" w:rsidP="00B043C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Depois de construir a Caaba, Abraão </w:t>
      </w:r>
      <w:proofErr w:type="gramStart"/>
      <w:r>
        <w:rPr>
          <w:color w:val="000000"/>
          <w:sz w:val="26"/>
          <w:szCs w:val="26"/>
        </w:rPr>
        <w:t>ia</w:t>
      </w:r>
      <w:proofErr w:type="gramEnd"/>
      <w:r>
        <w:rPr>
          <w:color w:val="000000"/>
          <w:sz w:val="26"/>
          <w:szCs w:val="26"/>
        </w:rPr>
        <w:t xml:space="preserve"> para Meca realizar o Hajj todos os anos, e após sua morte, essa prática continuou com seu filho.  Entretanto, gradualmente, com a passagem do tempo, tanto a forma quanto o objetivo dos rituais do Hajj foram mudados.  Como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idolatria se espalhava pela Arábia, a Caaba perdeu sua pureza e ídolos eram colocados dentro dela.  </w:t>
      </w:r>
      <w:proofErr w:type="gramStart"/>
      <w:r>
        <w:rPr>
          <w:color w:val="000000"/>
          <w:sz w:val="26"/>
          <w:szCs w:val="26"/>
        </w:rPr>
        <w:t>Suas paredes ficaram cobertas com poemas e pinturas, incluindo uma de Jesus e sua mãe Maria.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Eventualmente mais de 360 ídolos foram colocados ao redor da Caaba.</w:t>
      </w:r>
      <w:proofErr w:type="gramEnd"/>
    </w:p>
    <w:p w:rsidR="00B043CD" w:rsidRDefault="00B043CD" w:rsidP="00B043C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Durante o período do Hajj em si,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atmosfera ao redor dos limites sagrados da Caaba era como a de um circo.  Homens e mulheres andavam em </w:t>
      </w:r>
      <w:proofErr w:type="gramStart"/>
      <w:r>
        <w:rPr>
          <w:color w:val="000000"/>
          <w:sz w:val="26"/>
          <w:szCs w:val="26"/>
        </w:rPr>
        <w:t>volta</w:t>
      </w:r>
      <w:proofErr w:type="gramEnd"/>
      <w:r>
        <w:rPr>
          <w:color w:val="000000"/>
          <w:sz w:val="26"/>
          <w:szCs w:val="26"/>
        </w:rPr>
        <w:t xml:space="preserve"> da Caaba nus, argumentando que deviam se apresentar perante Deus na mesma condição em que nasceram.  Suas orações se tornaram destituídas de toda lembrança sincera de Deus e ficaram reduzidas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uma série de bater de palmas, assobios e soprar de chifres.  </w:t>
      </w:r>
      <w:proofErr w:type="gramStart"/>
      <w:r>
        <w:rPr>
          <w:color w:val="000000"/>
          <w:sz w:val="26"/>
          <w:szCs w:val="26"/>
        </w:rPr>
        <w:t xml:space="preserve">Até o chamado para o Hajj foi distorcido por eles com os seguintes </w:t>
      </w:r>
      <w:r>
        <w:rPr>
          <w:color w:val="000000"/>
          <w:sz w:val="26"/>
          <w:szCs w:val="26"/>
        </w:rPr>
        <w:lastRenderedPageBreak/>
        <w:t>acréscimos: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>“Ninguém é Seu parceiro exceto aquele que tem Sua permissão.</w:t>
      </w:r>
      <w:proofErr w:type="gramEnd"/>
      <w:r>
        <w:rPr>
          <w:b/>
          <w:bCs/>
          <w:color w:val="000000"/>
          <w:sz w:val="26"/>
          <w:szCs w:val="26"/>
        </w:rPr>
        <w:t xml:space="preserve"> Tu és seu Mestre e o Mestre </w:t>
      </w:r>
      <w:proofErr w:type="gramStart"/>
      <w:r>
        <w:rPr>
          <w:b/>
          <w:bCs/>
          <w:color w:val="000000"/>
          <w:sz w:val="26"/>
          <w:szCs w:val="26"/>
        </w:rPr>
        <w:t>do</w:t>
      </w:r>
      <w:proofErr w:type="gramEnd"/>
      <w:r>
        <w:rPr>
          <w:b/>
          <w:bCs/>
          <w:color w:val="000000"/>
          <w:sz w:val="26"/>
          <w:szCs w:val="26"/>
        </w:rPr>
        <w:t xml:space="preserve"> que ele possui.”</w:t>
      </w:r>
    </w:p>
    <w:p w:rsidR="00B043CD" w:rsidRDefault="00B043CD" w:rsidP="00B043C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Também eram feitos sacrifícios em nome de Deus.</w:t>
      </w:r>
      <w:proofErr w:type="gramEnd"/>
      <w:r>
        <w:rPr>
          <w:color w:val="000000"/>
          <w:sz w:val="26"/>
          <w:szCs w:val="26"/>
        </w:rPr>
        <w:t xml:space="preserve">  Entretanto, o sangue dos animais sacrificados era despejado nas paredes da Caaba e a carne pendurada nas colunas ao redor da Caaba,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crença de que Deus exigia a carne e o sangue desses animais.</w:t>
      </w:r>
    </w:p>
    <w:p w:rsidR="00B043CD" w:rsidRDefault="00B043CD" w:rsidP="00B043C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 </w:t>
      </w:r>
      <w:proofErr w:type="gramStart"/>
      <w:r>
        <w:rPr>
          <w:color w:val="000000"/>
          <w:sz w:val="26"/>
          <w:szCs w:val="26"/>
        </w:rPr>
        <w:t>canto, a bebida, o adultério e outros atos de imoralidade eram predominantes entre os peregrinos e as competições de poesia mantidas eram uma parte importante do evento do</w:t>
      </w:r>
      <w:proofErr w:type="gramEnd"/>
      <w:r>
        <w:rPr>
          <w:color w:val="000000"/>
          <w:sz w:val="26"/>
          <w:szCs w:val="26"/>
        </w:rPr>
        <w:t xml:space="preserve"> Hajj.  </w:t>
      </w:r>
      <w:proofErr w:type="gramStart"/>
      <w:r>
        <w:rPr>
          <w:color w:val="000000"/>
          <w:sz w:val="26"/>
          <w:szCs w:val="26"/>
        </w:rPr>
        <w:t>Nessas competições os poetas louvavam a bravura e esplendor dos homens de sua própria tribo e contavam histórias exageradas da covardia e avareza de outras tribos.</w:t>
      </w:r>
      <w:proofErr w:type="gramEnd"/>
      <w:r>
        <w:rPr>
          <w:color w:val="000000"/>
          <w:sz w:val="26"/>
          <w:szCs w:val="26"/>
        </w:rPr>
        <w:t>  As competições em generosidade também eram encenadas, nas quais o chefe de cada tribo colocava enormes caldeirões e alimentava os peregrinos, apenas para ficarem conhecidos por sua extrema generosidade.</w:t>
      </w:r>
    </w:p>
    <w:p w:rsidR="00B043CD" w:rsidRDefault="00B043CD" w:rsidP="00B043C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Dessa forma as pessoas tinham abandonado por completo os ensinamentos de seu antepassado e líder Abraão.</w:t>
      </w:r>
      <w:proofErr w:type="gramEnd"/>
      <w:r>
        <w:rPr>
          <w:color w:val="000000"/>
          <w:sz w:val="26"/>
          <w:szCs w:val="26"/>
        </w:rPr>
        <w:t xml:space="preserve">  A Casa que ele fez pura para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adoração somente de Deus tinha sido totalmente profanadas pelos pagãos, e os rituais que ele tinha estabelecido foram completamente distorcidos por eles.  </w:t>
      </w:r>
      <w:proofErr w:type="gramStart"/>
      <w:r>
        <w:rPr>
          <w:color w:val="000000"/>
          <w:sz w:val="26"/>
          <w:szCs w:val="26"/>
        </w:rPr>
        <w:t>Essa triste situação continuou por quase dois mil e quinhentos anos.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Mas</w:t>
      </w:r>
      <w:proofErr w:type="gramEnd"/>
      <w:r>
        <w:rPr>
          <w:color w:val="000000"/>
          <w:sz w:val="26"/>
          <w:szCs w:val="26"/>
        </w:rPr>
        <w:t xml:space="preserve"> então, após esse longo período, chegou o momento da súplica de Abraão ser atendida:</w:t>
      </w:r>
    </w:p>
    <w:p w:rsidR="00B043CD" w:rsidRDefault="00B043CD" w:rsidP="00B043CD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“Ó Senhor nosso!</w:t>
      </w:r>
      <w:proofErr w:type="gramEnd"/>
      <w:r>
        <w:rPr>
          <w:b/>
          <w:bCs/>
          <w:color w:val="000000"/>
          <w:sz w:val="26"/>
          <w:szCs w:val="26"/>
        </w:rPr>
        <w:t xml:space="preserve"> Faze surgir, dentre eles, um Mensageiro, que lhes transmita as Tuas leis e lhes ensine o Livro, e a sabedoria, e os purifique. </w:t>
      </w:r>
      <w:proofErr w:type="gramStart"/>
      <w:r>
        <w:rPr>
          <w:b/>
          <w:bCs/>
          <w:color w:val="000000"/>
          <w:sz w:val="26"/>
          <w:szCs w:val="26"/>
        </w:rPr>
        <w:t>Tu és o Poderoso, o Prudentíssimo.”</w:t>
      </w:r>
      <w:proofErr w:type="gramEnd"/>
      <w:r>
        <w:rPr>
          <w:b/>
          <w:bCs/>
          <w:color w:val="000000"/>
          <w:sz w:val="26"/>
          <w:szCs w:val="26"/>
        </w:rPr>
        <w:t xml:space="preserve"> (Alcorão 2:129)</w:t>
      </w:r>
    </w:p>
    <w:p w:rsidR="00B043CD" w:rsidRDefault="00B043CD" w:rsidP="00B043C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Certamente, um homem que atendia pelo nome de Muhammad ibn ‘Abdullaah, que a misericórdia e bênçãos de Deus estejam sobre ele, nasceu na mesma cidade na qual Abraão fez essa súplica séculos antes.  Por vinte e três anos o Profeta Muhammad, que a misericórdia e bênçãos de Deus estejam sobre ele, propagou a mensagem de monoteísmo – a mesma mensagem que Abraão e todos os outros Profetas trouxeram – e estabeleceu a lei de Deus sobre a terra.  Empreendeu todos os esforços para </w:t>
      </w:r>
      <w:proofErr w:type="gramStart"/>
      <w:r>
        <w:rPr>
          <w:color w:val="000000"/>
          <w:sz w:val="26"/>
          <w:szCs w:val="26"/>
        </w:rPr>
        <w:t>fazer a palavra de Deus suprema e sua vitória sobre a falsidade culminou com a destruição dos ídolos dentro da Caaba que novamente se tornou o centro universal para os adoradores do</w:t>
      </w:r>
      <w:proofErr w:type="gramEnd"/>
      <w:r>
        <w:rPr>
          <w:color w:val="000000"/>
          <w:sz w:val="26"/>
          <w:szCs w:val="26"/>
        </w:rPr>
        <w:t xml:space="preserve"> Verdadeiro Deus.</w:t>
      </w:r>
    </w:p>
    <w:p w:rsidR="00B043CD" w:rsidRDefault="00B043CD" w:rsidP="00B043C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 Profeta não apenas livrou a Caaba de todas as suas impurezas, mas também restabeleceu todos os rituais do Hajj que foram estabelecidos pela Permissão de Deus, no tempo de Abraão.  </w:t>
      </w:r>
      <w:proofErr w:type="gramStart"/>
      <w:r>
        <w:rPr>
          <w:color w:val="000000"/>
          <w:sz w:val="26"/>
          <w:szCs w:val="26"/>
        </w:rPr>
        <w:t>Injunções específicas no Alcorão foram reveladas para eliminar todos os falsos rituais que tinham se tornado predominantes no período pré-islâmico.</w:t>
      </w:r>
      <w:proofErr w:type="gramEnd"/>
      <w:r>
        <w:rPr>
          <w:color w:val="000000"/>
          <w:sz w:val="26"/>
          <w:szCs w:val="26"/>
        </w:rPr>
        <w:t xml:space="preserve">  Todos os atos indecentes e vergonhoso foram estritamente banidos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afirmação de Deus:</w:t>
      </w:r>
    </w:p>
    <w:p w:rsidR="00B043CD" w:rsidRDefault="00B043CD" w:rsidP="00B043CD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lastRenderedPageBreak/>
        <w:t>“A peregrinação realiza em meses determinados.</w:t>
      </w:r>
      <w:proofErr w:type="gramEnd"/>
      <w:r>
        <w:rPr>
          <w:b/>
          <w:bCs/>
          <w:color w:val="000000"/>
          <w:sz w:val="26"/>
          <w:szCs w:val="26"/>
        </w:rPr>
        <w:t xml:space="preserve"> Quem </w:t>
      </w:r>
      <w:proofErr w:type="gramStart"/>
      <w:r>
        <w:rPr>
          <w:b/>
          <w:bCs/>
          <w:color w:val="000000"/>
          <w:sz w:val="26"/>
          <w:szCs w:val="26"/>
        </w:rPr>
        <w:t>a</w:t>
      </w:r>
      <w:proofErr w:type="gramEnd"/>
      <w:r>
        <w:rPr>
          <w:b/>
          <w:bCs/>
          <w:color w:val="000000"/>
          <w:sz w:val="26"/>
          <w:szCs w:val="26"/>
        </w:rPr>
        <w:t xml:space="preserve"> empreender, deverá abster-se das relações sexuais, da perversidade e da polêmica.” (Alcorão 2:197)</w:t>
      </w:r>
    </w:p>
    <w:p w:rsidR="00B043CD" w:rsidRDefault="00B043CD" w:rsidP="00B043C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Competições entre poetas nas exaltações aos seus antepassados e às realizações dos homens de suas tribos foram todas interrompidas.</w:t>
      </w:r>
      <w:proofErr w:type="gramEnd"/>
      <w:r>
        <w:rPr>
          <w:color w:val="000000"/>
          <w:sz w:val="26"/>
          <w:szCs w:val="26"/>
        </w:rPr>
        <w:t xml:space="preserve">   Ao invés disso, Deus lhes disse:</w:t>
      </w:r>
    </w:p>
    <w:p w:rsidR="00B043CD" w:rsidRDefault="00B043CD" w:rsidP="00B043CD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“Quando celebrardes os vossos ritos, recordai-vos de Deus como vos recordar dos vosso pais, ou com mais fervor.”</w:t>
      </w:r>
      <w:proofErr w:type="gramEnd"/>
      <w:r>
        <w:rPr>
          <w:b/>
          <w:bCs/>
          <w:color w:val="000000"/>
          <w:sz w:val="26"/>
          <w:szCs w:val="26"/>
        </w:rPr>
        <w:t xml:space="preserve"> (Alcorão 2:200)</w:t>
      </w:r>
    </w:p>
    <w:p w:rsidR="00B043CD" w:rsidRDefault="00B043CD" w:rsidP="00B043C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As competições em generosidade também foram proibidas.</w:t>
      </w:r>
      <w:proofErr w:type="gramEnd"/>
      <w:r>
        <w:rPr>
          <w:color w:val="000000"/>
          <w:sz w:val="26"/>
          <w:szCs w:val="26"/>
        </w:rPr>
        <w:t xml:space="preserve">  Claro, alimentar os peregrinos pobres continuou sendo encorajado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era feito no tempo de Abraão, mas Deus ordenou que o abate de animais que era feito com esse propósito devia ser para buscar a satisfação de Deus, ao invés de fama e louvor das pessoas.  Ele disse:</w:t>
      </w:r>
    </w:p>
    <w:p w:rsidR="00B043CD" w:rsidRDefault="00B043CD" w:rsidP="00B043CD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“Invocai, pois, o nome de Deus sobre eles, no momento (do sacrifício), quando ainda estiverem em pé, e quando tiverem tombado.</w:t>
      </w:r>
      <w:proofErr w:type="gramEnd"/>
      <w:r>
        <w:rPr>
          <w:b/>
          <w:bCs/>
          <w:color w:val="000000"/>
          <w:sz w:val="26"/>
          <w:szCs w:val="26"/>
        </w:rPr>
        <w:t xml:space="preserve"> Comei, pois, deles e dai de comer ao necessitado e ao pedinte.”</w:t>
      </w:r>
      <w:r>
        <w:rPr>
          <w:rStyle w:val="apple-converted-space"/>
          <w:b/>
          <w:bCs/>
          <w:color w:val="000000"/>
          <w:sz w:val="26"/>
          <w:szCs w:val="26"/>
          <w:lang w:val="pt-BR"/>
        </w:rPr>
        <w:t> </w:t>
      </w:r>
      <w:r>
        <w:rPr>
          <w:b/>
          <w:bCs/>
          <w:color w:val="000000"/>
          <w:sz w:val="26"/>
          <w:szCs w:val="26"/>
        </w:rPr>
        <w:t>(Alcorão 22:36)</w:t>
      </w:r>
    </w:p>
    <w:p w:rsidR="00B043CD" w:rsidRDefault="00B043CD" w:rsidP="00B043C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Quanto à prática deplorável de jogar sangue de animais sacrificados nas paredes da Caaba e pendurar sua carne em altares, Deus claramente os informou que:</w:t>
      </w:r>
    </w:p>
    <w:p w:rsidR="00B043CD" w:rsidRDefault="00B043CD" w:rsidP="00B043CD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“Nem suas carnes, nem seu sangue chegam até Deus; outrossim, alcança-O a vossa piedade.” (Alcorão 22:37)</w:t>
      </w:r>
    </w:p>
    <w:p w:rsidR="00B043CD" w:rsidRDefault="00B043CD" w:rsidP="00B043C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 Profeta, que a misericórdia e bênçãos de Deus estejam sobre ele, também colocou um fim à prática de circular a Caaba em estado de nudez e o argumento de que os pagãos apresentavam para justificar esse ritual foi totalmente refutado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pergunta de Deus:</w:t>
      </w:r>
    </w:p>
    <w:p w:rsidR="00B043CD" w:rsidRDefault="00B043CD" w:rsidP="00B043CD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“Dize: Quem pode proibir as galas [ou seja, vestimentas] de Deus e o desfrutar os bons alimentos que Ele preparou para Seus servos?” (Alcorão 7:32)</w:t>
      </w:r>
    </w:p>
    <w:p w:rsidR="00B043CD" w:rsidRDefault="00B043CD" w:rsidP="00B043C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Outro costume que foi proibido através do Alcorão foi o de partir para o Hajj </w:t>
      </w:r>
      <w:proofErr w:type="gramStart"/>
      <w:r>
        <w:rPr>
          <w:color w:val="000000"/>
          <w:sz w:val="26"/>
          <w:szCs w:val="26"/>
        </w:rPr>
        <w:t>sem</w:t>
      </w:r>
      <w:proofErr w:type="gramEnd"/>
      <w:r>
        <w:rPr>
          <w:color w:val="000000"/>
          <w:sz w:val="26"/>
          <w:szCs w:val="26"/>
        </w:rPr>
        <w:t xml:space="preserve"> levar provisões para a viagem.  No período pré-islâmico, algumas pessoas que alegavam virtude e dependerem totalmente de Deus, viajavam para realizar o Hajj pedindo comida </w:t>
      </w:r>
      <w:proofErr w:type="gramStart"/>
      <w:r>
        <w:rPr>
          <w:color w:val="000000"/>
          <w:sz w:val="26"/>
          <w:szCs w:val="26"/>
        </w:rPr>
        <w:t>durante</w:t>
      </w:r>
      <w:proofErr w:type="gramEnd"/>
      <w:r>
        <w:rPr>
          <w:color w:val="000000"/>
          <w:sz w:val="26"/>
          <w:szCs w:val="26"/>
        </w:rPr>
        <w:t xml:space="preserve"> toda a viagem.  </w:t>
      </w:r>
      <w:proofErr w:type="gramStart"/>
      <w:r>
        <w:rPr>
          <w:color w:val="000000"/>
          <w:sz w:val="26"/>
          <w:szCs w:val="26"/>
        </w:rPr>
        <w:t>Consideravam essa forma de comportamento um sinal de virtude e uma indicação de quanta fé tinham em Deus.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Entretanto Deus disse à humanidade que ter provisões suficientes para a viagem era uma das precondições para fazer o Hajj.</w:t>
      </w:r>
      <w:proofErr w:type="gramEnd"/>
      <w:r>
        <w:rPr>
          <w:color w:val="000000"/>
          <w:sz w:val="26"/>
          <w:szCs w:val="26"/>
        </w:rPr>
        <w:t>  Ele disse:</w:t>
      </w:r>
    </w:p>
    <w:p w:rsidR="00B043CD" w:rsidRDefault="00B043CD" w:rsidP="00B043CD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“Equipai-vos de provisões, </w:t>
      </w:r>
      <w:proofErr w:type="gramStart"/>
      <w:r>
        <w:rPr>
          <w:b/>
          <w:bCs/>
          <w:color w:val="000000"/>
          <w:sz w:val="26"/>
          <w:szCs w:val="26"/>
        </w:rPr>
        <w:t>mas</w:t>
      </w:r>
      <w:proofErr w:type="gramEnd"/>
      <w:r>
        <w:rPr>
          <w:b/>
          <w:bCs/>
          <w:color w:val="000000"/>
          <w:sz w:val="26"/>
          <w:szCs w:val="26"/>
        </w:rPr>
        <w:t xml:space="preserve"> sabei que a melhor provisão é a devoção.” (Alcorão 2:197)</w:t>
      </w:r>
    </w:p>
    <w:p w:rsidR="00B043CD" w:rsidRDefault="00B043CD" w:rsidP="00B043C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Dessa forma, todas as práticas pré-islâmicas que eram baseadas em ignorância, foram abolidas, e o Hajj passou a ser, mais uma vez, um modelo de piedade, temor a Deus, pureza, simplicidade e austeridade.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Agora, quando os peregrinos alcançam a Caaba, não encontram mais as folias e a galhofa e frivolidade que antes ocupava as mentes dos peregrinos.</w:t>
      </w:r>
      <w:proofErr w:type="gramEnd"/>
      <w:r>
        <w:rPr>
          <w:color w:val="000000"/>
          <w:sz w:val="26"/>
          <w:szCs w:val="26"/>
        </w:rPr>
        <w:t xml:space="preserve">  Agora, existe a lembrança de Deus em cada passo e ação, e cada sacrifício é devotado somente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Ele.  Esse tipo de Hajj era merecedor da recompensa do paraíso,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o Profeta disse:</w:t>
      </w:r>
    </w:p>
    <w:p w:rsidR="00B043CD" w:rsidRDefault="00B043CD" w:rsidP="00B043CD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“A recompensa por um Hajj aceito não é nada menos que o paraíso.”</w:t>
      </w:r>
      <w:proofErr w:type="gramEnd"/>
      <w:r>
        <w:rPr>
          <w:b/>
          <w:bCs/>
          <w:color w:val="000000"/>
          <w:sz w:val="26"/>
          <w:szCs w:val="26"/>
        </w:rPr>
        <w:t xml:space="preserve"> (</w:t>
      </w:r>
      <w:r>
        <w:rPr>
          <w:b/>
          <w:bCs/>
          <w:i/>
          <w:iCs/>
          <w:color w:val="000000"/>
          <w:sz w:val="26"/>
          <w:szCs w:val="26"/>
        </w:rPr>
        <w:t>Saheeh Al-Bukhari</w:t>
      </w:r>
      <w:r>
        <w:rPr>
          <w:b/>
          <w:bCs/>
          <w:color w:val="000000"/>
          <w:sz w:val="26"/>
          <w:szCs w:val="26"/>
        </w:rPr>
        <w:t>)</w:t>
      </w:r>
    </w:p>
    <w:p w:rsidR="009A7AB8" w:rsidRPr="009A7AB8" w:rsidRDefault="009A7AB8" w:rsidP="009A7AB8">
      <w:bookmarkStart w:id="0" w:name="_GoBack"/>
      <w:bookmarkEnd w:id="0"/>
    </w:p>
    <w:sectPr w:rsidR="009A7AB8" w:rsidRPr="009A7A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FC"/>
    <w:rsid w:val="00005D1E"/>
    <w:rsid w:val="000556FA"/>
    <w:rsid w:val="000F0E19"/>
    <w:rsid w:val="00144135"/>
    <w:rsid w:val="001742FC"/>
    <w:rsid w:val="002B43DC"/>
    <w:rsid w:val="002E4F6C"/>
    <w:rsid w:val="00407D9C"/>
    <w:rsid w:val="004A3B00"/>
    <w:rsid w:val="004A6EDF"/>
    <w:rsid w:val="004F3195"/>
    <w:rsid w:val="00514BB5"/>
    <w:rsid w:val="005B7204"/>
    <w:rsid w:val="005C3E23"/>
    <w:rsid w:val="00641337"/>
    <w:rsid w:val="00662060"/>
    <w:rsid w:val="0067386B"/>
    <w:rsid w:val="00680DDF"/>
    <w:rsid w:val="006B42DA"/>
    <w:rsid w:val="006C407C"/>
    <w:rsid w:val="007143B0"/>
    <w:rsid w:val="007244CD"/>
    <w:rsid w:val="00757CA5"/>
    <w:rsid w:val="007B432A"/>
    <w:rsid w:val="008B38F2"/>
    <w:rsid w:val="00925934"/>
    <w:rsid w:val="009A7AB8"/>
    <w:rsid w:val="009E5EC9"/>
    <w:rsid w:val="00A417E8"/>
    <w:rsid w:val="00A97B11"/>
    <w:rsid w:val="00AC1873"/>
    <w:rsid w:val="00AD65DB"/>
    <w:rsid w:val="00B043CD"/>
    <w:rsid w:val="00B07A3F"/>
    <w:rsid w:val="00B159B6"/>
    <w:rsid w:val="00B1642F"/>
    <w:rsid w:val="00B3039E"/>
    <w:rsid w:val="00B7488E"/>
    <w:rsid w:val="00BD40C7"/>
    <w:rsid w:val="00C654E4"/>
    <w:rsid w:val="00D520F6"/>
    <w:rsid w:val="00D81B9D"/>
    <w:rsid w:val="00DD007A"/>
    <w:rsid w:val="00ED6F81"/>
    <w:rsid w:val="00E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D1E"/>
  </w:style>
  <w:style w:type="paragraph" w:styleId="Heading1">
    <w:name w:val="heading 1"/>
    <w:basedOn w:val="Normal"/>
    <w:link w:val="Heading1Char"/>
    <w:uiPriority w:val="9"/>
    <w:qFormat/>
    <w:rsid w:val="004F31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0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1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19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4F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hadeeth-or-bible">
    <w:name w:val="w-hadeeth-or-bible"/>
    <w:basedOn w:val="Normal"/>
    <w:rsid w:val="004F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F3195"/>
  </w:style>
  <w:style w:type="paragraph" w:customStyle="1" w:styleId="w-quran">
    <w:name w:val="w-quran"/>
    <w:basedOn w:val="Normal"/>
    <w:rsid w:val="004F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3195"/>
  </w:style>
  <w:style w:type="character" w:customStyle="1" w:styleId="w-footnote-title">
    <w:name w:val="w-footnote-title"/>
    <w:basedOn w:val="DefaultParagraphFont"/>
    <w:rsid w:val="004F3195"/>
  </w:style>
  <w:style w:type="paragraph" w:customStyle="1" w:styleId="w-footnote-text">
    <w:name w:val="w-footnote-text"/>
    <w:basedOn w:val="Normal"/>
    <w:rsid w:val="004F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4F3195"/>
  </w:style>
  <w:style w:type="paragraph" w:customStyle="1" w:styleId="w-body-text-bullet">
    <w:name w:val="w-body-text-bullet"/>
    <w:basedOn w:val="Normal"/>
    <w:rsid w:val="004F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A6EDF"/>
  </w:style>
  <w:style w:type="character" w:styleId="Emphasis">
    <w:name w:val="Emphasis"/>
    <w:basedOn w:val="DefaultParagraphFont"/>
    <w:uiPriority w:val="20"/>
    <w:qFormat/>
    <w:rsid w:val="004A6EDF"/>
    <w:rPr>
      <w:i/>
      <w:iCs/>
    </w:rPr>
  </w:style>
  <w:style w:type="character" w:customStyle="1" w:styleId="footnotecharacters">
    <w:name w:val="footnotecharacters"/>
    <w:basedOn w:val="DefaultParagraphFont"/>
    <w:rsid w:val="007B432A"/>
  </w:style>
  <w:style w:type="paragraph" w:styleId="FootnoteText">
    <w:name w:val="footnote text"/>
    <w:basedOn w:val="Normal"/>
    <w:link w:val="FootnoteTextChar"/>
    <w:uiPriority w:val="99"/>
    <w:semiHidden/>
    <w:unhideWhenUsed/>
    <w:rsid w:val="007B4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432A"/>
    <w:rPr>
      <w:rFonts w:ascii="Times New Roman" w:eastAsia="Times New Roman" w:hAnsi="Times New Roman" w:cs="Times New Roman"/>
      <w:sz w:val="24"/>
      <w:szCs w:val="24"/>
    </w:rPr>
  </w:style>
  <w:style w:type="paragraph" w:customStyle="1" w:styleId="w-author">
    <w:name w:val="w-author"/>
    <w:basedOn w:val="Normal"/>
    <w:rsid w:val="0014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0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7143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D1E"/>
  </w:style>
  <w:style w:type="paragraph" w:styleId="Heading1">
    <w:name w:val="heading 1"/>
    <w:basedOn w:val="Normal"/>
    <w:link w:val="Heading1Char"/>
    <w:uiPriority w:val="9"/>
    <w:qFormat/>
    <w:rsid w:val="004F31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0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1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19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4F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hadeeth-or-bible">
    <w:name w:val="w-hadeeth-or-bible"/>
    <w:basedOn w:val="Normal"/>
    <w:rsid w:val="004F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F3195"/>
  </w:style>
  <w:style w:type="paragraph" w:customStyle="1" w:styleId="w-quran">
    <w:name w:val="w-quran"/>
    <w:basedOn w:val="Normal"/>
    <w:rsid w:val="004F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3195"/>
  </w:style>
  <w:style w:type="character" w:customStyle="1" w:styleId="w-footnote-title">
    <w:name w:val="w-footnote-title"/>
    <w:basedOn w:val="DefaultParagraphFont"/>
    <w:rsid w:val="004F3195"/>
  </w:style>
  <w:style w:type="paragraph" w:customStyle="1" w:styleId="w-footnote-text">
    <w:name w:val="w-footnote-text"/>
    <w:basedOn w:val="Normal"/>
    <w:rsid w:val="004F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4F3195"/>
  </w:style>
  <w:style w:type="paragraph" w:customStyle="1" w:styleId="w-body-text-bullet">
    <w:name w:val="w-body-text-bullet"/>
    <w:basedOn w:val="Normal"/>
    <w:rsid w:val="004F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A6EDF"/>
  </w:style>
  <w:style w:type="character" w:styleId="Emphasis">
    <w:name w:val="Emphasis"/>
    <w:basedOn w:val="DefaultParagraphFont"/>
    <w:uiPriority w:val="20"/>
    <w:qFormat/>
    <w:rsid w:val="004A6EDF"/>
    <w:rPr>
      <w:i/>
      <w:iCs/>
    </w:rPr>
  </w:style>
  <w:style w:type="character" w:customStyle="1" w:styleId="footnotecharacters">
    <w:name w:val="footnotecharacters"/>
    <w:basedOn w:val="DefaultParagraphFont"/>
    <w:rsid w:val="007B432A"/>
  </w:style>
  <w:style w:type="paragraph" w:styleId="FootnoteText">
    <w:name w:val="footnote text"/>
    <w:basedOn w:val="Normal"/>
    <w:link w:val="FootnoteTextChar"/>
    <w:uiPriority w:val="99"/>
    <w:semiHidden/>
    <w:unhideWhenUsed/>
    <w:rsid w:val="007B4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432A"/>
    <w:rPr>
      <w:rFonts w:ascii="Times New Roman" w:eastAsia="Times New Roman" w:hAnsi="Times New Roman" w:cs="Times New Roman"/>
      <w:sz w:val="24"/>
      <w:szCs w:val="24"/>
    </w:rPr>
  </w:style>
  <w:style w:type="paragraph" w:customStyle="1" w:styleId="w-author">
    <w:name w:val="w-author"/>
    <w:basedOn w:val="Normal"/>
    <w:rsid w:val="0014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0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7143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2014-08-13T12:01:00Z</cp:lastPrinted>
  <dcterms:created xsi:type="dcterms:W3CDTF">2014-08-13T12:25:00Z</dcterms:created>
  <dcterms:modified xsi:type="dcterms:W3CDTF">2014-08-13T12:25:00Z</dcterms:modified>
</cp:coreProperties>
</file>